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D1" w:rsidRPr="00FF74D1" w:rsidRDefault="00FF74D1" w:rsidP="00FF74D1">
      <w:pPr>
        <w:jc w:val="center"/>
        <w:rPr>
          <w:rFonts w:ascii="Century Gothic" w:hAnsi="Century Gothic" w:cs="Courier New"/>
          <w:b/>
          <w:color w:val="000000"/>
          <w:sz w:val="28"/>
          <w:szCs w:val="28"/>
        </w:rPr>
      </w:pPr>
      <w:r w:rsidRPr="00FF74D1">
        <w:rPr>
          <w:rFonts w:ascii="Century Gothic" w:hAnsi="Century Gothic" w:cs="Courier New"/>
          <w:b/>
          <w:color w:val="000000"/>
          <w:sz w:val="28"/>
          <w:szCs w:val="28"/>
        </w:rPr>
        <w:t>NON-MOTORIZED WATERCRAFTS – WATER USAGE STAMP REQUIRED</w:t>
      </w:r>
    </w:p>
    <w:p w:rsidR="007927D6" w:rsidRPr="00FF74D1" w:rsidRDefault="00EB4175" w:rsidP="00FF74D1">
      <w:pPr>
        <w:jc w:val="both"/>
        <w:rPr>
          <w:rFonts w:ascii="Century Gothic" w:hAnsi="Century Gothic" w:cs="Courier New"/>
          <w:color w:val="000000"/>
          <w:sz w:val="24"/>
          <w:szCs w:val="24"/>
        </w:rPr>
      </w:pPr>
      <w:r>
        <w:rPr>
          <w:rFonts w:ascii="Century Gothic" w:hAnsi="Century Gothic" w:cs="Courier New"/>
          <w:color w:val="000000"/>
          <w:sz w:val="24"/>
          <w:szCs w:val="24"/>
        </w:rPr>
        <w:t>In 2013</w:t>
      </w:r>
      <w:r w:rsidR="00883ECF" w:rsidRPr="00FF74D1">
        <w:rPr>
          <w:rFonts w:ascii="Century Gothic" w:hAnsi="Century Gothic" w:cs="Courier New"/>
          <w:color w:val="000000"/>
          <w:sz w:val="24"/>
          <w:szCs w:val="24"/>
        </w:rPr>
        <w:t>, The Illinois Dep</w:t>
      </w:r>
      <w:r w:rsidR="00FF74D1">
        <w:rPr>
          <w:rFonts w:ascii="Century Gothic" w:hAnsi="Century Gothic" w:cs="Courier New"/>
          <w:color w:val="000000"/>
          <w:sz w:val="24"/>
          <w:szCs w:val="24"/>
        </w:rPr>
        <w:t>artment of Natural Resources had</w:t>
      </w:r>
      <w:r w:rsidR="00883ECF" w:rsidRPr="00FF74D1">
        <w:rPr>
          <w:rFonts w:ascii="Century Gothic" w:hAnsi="Century Gothic" w:cs="Courier New"/>
          <w:color w:val="000000"/>
          <w:sz w:val="24"/>
          <w:szCs w:val="24"/>
        </w:rPr>
        <w:t xml:space="preserve"> decided that all “</w:t>
      </w:r>
      <w:r w:rsidR="00C9273D" w:rsidRPr="00FF74D1">
        <w:rPr>
          <w:rFonts w:ascii="Century Gothic" w:hAnsi="Century Gothic" w:cs="Courier New"/>
          <w:color w:val="000000"/>
          <w:sz w:val="24"/>
          <w:szCs w:val="24"/>
        </w:rPr>
        <w:t>Non-motorized watercraft, canoes, kayaks and paddle boats in Illinois are no longer required to be titled/registered in Illinois, unless the vessels have a motor or sail.</w:t>
      </w:r>
      <w:r w:rsidR="00883ECF" w:rsidRPr="00FF74D1">
        <w:rPr>
          <w:rFonts w:ascii="Century Gothic" w:hAnsi="Century Gothic" w:cs="Courier New"/>
          <w:color w:val="000000"/>
          <w:sz w:val="24"/>
          <w:szCs w:val="24"/>
        </w:rPr>
        <w:t xml:space="preserve">  Water Usage Stamps are mandatory for all non-powered watercraft, </w:t>
      </w:r>
      <w:r w:rsidR="00883ECF" w:rsidRPr="00FF74D1">
        <w:rPr>
          <w:rStyle w:val="Strong"/>
          <w:rFonts w:ascii="Century Gothic" w:hAnsi="Century Gothic" w:cs="Courier New"/>
          <w:color w:val="000000"/>
          <w:sz w:val="24"/>
          <w:szCs w:val="24"/>
        </w:rPr>
        <w:t>except those with an Illinois registration that doe</w:t>
      </w:r>
      <w:r>
        <w:rPr>
          <w:rStyle w:val="Strong"/>
          <w:rFonts w:ascii="Century Gothic" w:hAnsi="Century Gothic" w:cs="Courier New"/>
          <w:color w:val="000000"/>
          <w:sz w:val="24"/>
          <w:szCs w:val="24"/>
        </w:rPr>
        <w:t>s not expire until June 30, 201</w:t>
      </w:r>
      <w:r w:rsidR="007527AF">
        <w:rPr>
          <w:rStyle w:val="Strong"/>
          <w:rFonts w:ascii="Century Gothic" w:hAnsi="Century Gothic" w:cs="Courier New"/>
          <w:color w:val="000000"/>
          <w:sz w:val="24"/>
          <w:szCs w:val="24"/>
        </w:rPr>
        <w:t>7</w:t>
      </w:r>
      <w:r>
        <w:rPr>
          <w:rStyle w:val="Strong"/>
          <w:rFonts w:ascii="Century Gothic" w:hAnsi="Century Gothic" w:cs="Courier New"/>
          <w:color w:val="000000"/>
          <w:sz w:val="24"/>
          <w:szCs w:val="24"/>
        </w:rPr>
        <w:t xml:space="preserve"> (“1</w:t>
      </w:r>
      <w:r w:rsidR="007527AF">
        <w:rPr>
          <w:rStyle w:val="Strong"/>
          <w:rFonts w:ascii="Century Gothic" w:hAnsi="Century Gothic" w:cs="Courier New"/>
          <w:color w:val="000000"/>
          <w:sz w:val="24"/>
          <w:szCs w:val="24"/>
        </w:rPr>
        <w:t>7</w:t>
      </w:r>
      <w:r w:rsidR="00883ECF" w:rsidRPr="00FF74D1">
        <w:rPr>
          <w:rStyle w:val="Strong"/>
          <w:rFonts w:ascii="Century Gothic" w:hAnsi="Century Gothic" w:cs="Courier New"/>
          <w:color w:val="000000"/>
          <w:sz w:val="24"/>
          <w:szCs w:val="24"/>
        </w:rPr>
        <w:t>”).</w:t>
      </w:r>
      <w:r w:rsidR="00883ECF" w:rsidRPr="00FF74D1">
        <w:rPr>
          <w:rFonts w:ascii="Century Gothic" w:hAnsi="Century Gothic" w:cs="Courier New"/>
          <w:color w:val="000000"/>
          <w:sz w:val="24"/>
          <w:szCs w:val="24"/>
        </w:rPr>
        <w:t> </w:t>
      </w:r>
    </w:p>
    <w:p w:rsidR="00FF74D1" w:rsidRPr="00FF74D1" w:rsidRDefault="007927D6" w:rsidP="00FF74D1">
      <w:pPr>
        <w:jc w:val="both"/>
        <w:rPr>
          <w:rFonts w:ascii="Century Gothic" w:hAnsi="Century Gothic" w:cs="Courier New"/>
          <w:color w:val="000000"/>
          <w:sz w:val="24"/>
          <w:szCs w:val="24"/>
        </w:rPr>
      </w:pPr>
      <w:r w:rsidRPr="00FF74D1">
        <w:rPr>
          <w:rFonts w:ascii="Century Gothic" w:hAnsi="Century Gothic" w:cs="Courier New"/>
          <w:b/>
          <w:color w:val="000000"/>
          <w:sz w:val="24"/>
          <w:szCs w:val="24"/>
          <w:u w:val="single"/>
        </w:rPr>
        <w:t>In order to renew your City of Decatur boat permit on a non-motorized watercraft for the 201</w:t>
      </w:r>
      <w:r w:rsidR="007527AF">
        <w:rPr>
          <w:rFonts w:ascii="Century Gothic" w:hAnsi="Century Gothic" w:cs="Courier New"/>
          <w:b/>
          <w:color w:val="000000"/>
          <w:sz w:val="24"/>
          <w:szCs w:val="24"/>
          <w:u w:val="single"/>
        </w:rPr>
        <w:t>6</w:t>
      </w:r>
      <w:r w:rsidRPr="00FF74D1">
        <w:rPr>
          <w:rFonts w:ascii="Century Gothic" w:hAnsi="Century Gothic" w:cs="Courier New"/>
          <w:b/>
          <w:color w:val="000000"/>
          <w:sz w:val="24"/>
          <w:szCs w:val="24"/>
          <w:u w:val="single"/>
        </w:rPr>
        <w:t xml:space="preserve"> year, you must provide a copy of a 201</w:t>
      </w:r>
      <w:r w:rsidR="007527AF">
        <w:rPr>
          <w:rFonts w:ascii="Century Gothic" w:hAnsi="Century Gothic" w:cs="Courier New"/>
          <w:b/>
          <w:color w:val="000000"/>
          <w:sz w:val="24"/>
          <w:szCs w:val="24"/>
          <w:u w:val="single"/>
        </w:rPr>
        <w:t>6</w:t>
      </w:r>
      <w:r w:rsidRPr="00FF74D1">
        <w:rPr>
          <w:rFonts w:ascii="Century Gothic" w:hAnsi="Century Gothic" w:cs="Courier New"/>
          <w:b/>
          <w:color w:val="000000"/>
          <w:sz w:val="24"/>
          <w:szCs w:val="24"/>
          <w:u w:val="single"/>
        </w:rPr>
        <w:t xml:space="preserve"> Water Usage Stamp or the Illinois Registration that does not expire until June 30, 201</w:t>
      </w:r>
      <w:r w:rsidR="007527AF">
        <w:rPr>
          <w:rFonts w:ascii="Century Gothic" w:hAnsi="Century Gothic" w:cs="Courier New"/>
          <w:b/>
          <w:color w:val="000000"/>
          <w:sz w:val="24"/>
          <w:szCs w:val="24"/>
          <w:u w:val="single"/>
        </w:rPr>
        <w:t>7</w:t>
      </w:r>
      <w:r w:rsidRPr="00FF74D1">
        <w:rPr>
          <w:rFonts w:ascii="Century Gothic" w:hAnsi="Century Gothic" w:cs="Courier New"/>
          <w:color w:val="000000"/>
          <w:sz w:val="24"/>
          <w:szCs w:val="24"/>
        </w:rPr>
        <w:t xml:space="preserve">.  If you will be mailing in your renewal, please enclose the copy with your bill and payment.   If you pay your bill online, you must take the copy with your email confirmation to the Lake Patrol Office.  </w:t>
      </w:r>
      <w:r w:rsidR="00FF74D1" w:rsidRPr="00FF74D1">
        <w:rPr>
          <w:rFonts w:ascii="Century Gothic" w:hAnsi="Century Gothic" w:cs="Courier New"/>
          <w:color w:val="000000"/>
          <w:sz w:val="24"/>
          <w:szCs w:val="24"/>
        </w:rPr>
        <w:t xml:space="preserve">If you pay at </w:t>
      </w:r>
      <w:r w:rsidRPr="00FF74D1">
        <w:rPr>
          <w:rFonts w:ascii="Century Gothic" w:hAnsi="Century Gothic" w:cs="Courier New"/>
          <w:color w:val="000000"/>
          <w:sz w:val="24"/>
          <w:szCs w:val="24"/>
        </w:rPr>
        <w:t>the City Of Decatur Cashier</w:t>
      </w:r>
      <w:r w:rsidR="00FF74D1" w:rsidRPr="00FF74D1">
        <w:rPr>
          <w:rFonts w:ascii="Century Gothic" w:hAnsi="Century Gothic" w:cs="Courier New"/>
          <w:color w:val="000000"/>
          <w:sz w:val="24"/>
          <w:szCs w:val="24"/>
        </w:rPr>
        <w:t>’s Window on the 2</w:t>
      </w:r>
      <w:r w:rsidR="00FF74D1" w:rsidRPr="00FF74D1">
        <w:rPr>
          <w:rFonts w:ascii="Century Gothic" w:hAnsi="Century Gothic" w:cs="Courier New"/>
          <w:color w:val="000000"/>
          <w:sz w:val="24"/>
          <w:szCs w:val="24"/>
          <w:vertAlign w:val="superscript"/>
        </w:rPr>
        <w:t>nd</w:t>
      </w:r>
      <w:r w:rsidR="00FF74D1" w:rsidRPr="00FF74D1">
        <w:rPr>
          <w:rFonts w:ascii="Century Gothic" w:hAnsi="Century Gothic" w:cs="Courier New"/>
          <w:color w:val="000000"/>
          <w:sz w:val="24"/>
          <w:szCs w:val="24"/>
        </w:rPr>
        <w:t xml:space="preserve"> floor of the Civic Center, a copy can be made at that time.</w:t>
      </w:r>
    </w:p>
    <w:p w:rsidR="00883ECF" w:rsidRDefault="00FF74D1" w:rsidP="00FF74D1">
      <w:pPr>
        <w:jc w:val="both"/>
        <w:rPr>
          <w:rFonts w:ascii="Century Gothic" w:hAnsi="Century Gothic" w:cs="Courier New"/>
          <w:color w:val="000000"/>
          <w:sz w:val="24"/>
          <w:szCs w:val="24"/>
        </w:rPr>
      </w:pPr>
      <w:r w:rsidRPr="00FF74D1">
        <w:rPr>
          <w:rFonts w:ascii="Century Gothic" w:hAnsi="Century Gothic" w:cs="Courier New"/>
          <w:color w:val="000000"/>
          <w:sz w:val="24"/>
          <w:szCs w:val="24"/>
        </w:rPr>
        <w:t>Per the Illinois DNR, t</w:t>
      </w:r>
      <w:r w:rsidR="00883ECF" w:rsidRPr="00FF74D1">
        <w:rPr>
          <w:rFonts w:ascii="Century Gothic" w:hAnsi="Century Gothic" w:cs="Courier New"/>
          <w:color w:val="000000"/>
          <w:sz w:val="24"/>
          <w:szCs w:val="24"/>
        </w:rPr>
        <w:t>he stamps are available over the counter from DNR Direct license and permit point of sale vendors.</w:t>
      </w:r>
    </w:p>
    <w:p w:rsidR="00D93F96" w:rsidRPr="00D93F96" w:rsidRDefault="00D93F96" w:rsidP="00FF74D1">
      <w:pPr>
        <w:jc w:val="both"/>
        <w:rPr>
          <w:rFonts w:ascii="Century Gothic" w:hAnsi="Century Gothic" w:cs="Courier New"/>
          <w:b/>
          <w:color w:val="000000"/>
          <w:sz w:val="24"/>
          <w:szCs w:val="24"/>
        </w:rPr>
      </w:pPr>
      <w:r w:rsidRPr="00D93F96">
        <w:rPr>
          <w:rFonts w:ascii="Century Gothic" w:hAnsi="Century Gothic" w:cs="Courier New"/>
          <w:b/>
          <w:color w:val="000000"/>
          <w:sz w:val="24"/>
          <w:szCs w:val="24"/>
        </w:rPr>
        <w:t xml:space="preserve">Water Usage Stamps can be purchased at the locations listed on the back. </w:t>
      </w:r>
    </w:p>
    <w:p w:rsidR="00FF74D1" w:rsidRDefault="00FF74D1" w:rsidP="00FF74D1">
      <w:pPr>
        <w:jc w:val="both"/>
        <w:rPr>
          <w:rFonts w:ascii="Century Gothic" w:hAnsi="Century Gothic" w:cs="Courier New"/>
          <w:color w:val="000000"/>
          <w:sz w:val="24"/>
          <w:szCs w:val="24"/>
        </w:rPr>
      </w:pPr>
    </w:p>
    <w:p w:rsidR="00D93F96" w:rsidRPr="00FF74D1" w:rsidRDefault="00D93F96" w:rsidP="00D93F96">
      <w:pPr>
        <w:jc w:val="center"/>
        <w:rPr>
          <w:rFonts w:ascii="Century Gothic" w:hAnsi="Century Gothic" w:cs="Courier New"/>
          <w:b/>
          <w:color w:val="000000"/>
          <w:sz w:val="28"/>
          <w:szCs w:val="28"/>
        </w:rPr>
      </w:pPr>
      <w:r w:rsidRPr="00FF74D1">
        <w:rPr>
          <w:rFonts w:ascii="Century Gothic" w:hAnsi="Century Gothic" w:cs="Courier New"/>
          <w:b/>
          <w:color w:val="000000"/>
          <w:sz w:val="28"/>
          <w:szCs w:val="28"/>
        </w:rPr>
        <w:t>NON-MOTORIZED WATERCRAFTS – WATER USAGE STAMP REQUIRED</w:t>
      </w:r>
    </w:p>
    <w:p w:rsidR="00D93F96" w:rsidRPr="00FF74D1" w:rsidRDefault="00D93F96" w:rsidP="00D93F96">
      <w:pPr>
        <w:jc w:val="both"/>
        <w:rPr>
          <w:rFonts w:ascii="Century Gothic" w:hAnsi="Century Gothic" w:cs="Courier New"/>
          <w:color w:val="000000"/>
          <w:sz w:val="24"/>
          <w:szCs w:val="24"/>
        </w:rPr>
      </w:pPr>
      <w:r>
        <w:rPr>
          <w:rFonts w:ascii="Century Gothic" w:hAnsi="Century Gothic" w:cs="Courier New"/>
          <w:color w:val="000000"/>
          <w:sz w:val="24"/>
          <w:szCs w:val="24"/>
        </w:rPr>
        <w:t>In 2013</w:t>
      </w:r>
      <w:r w:rsidRPr="00FF74D1">
        <w:rPr>
          <w:rFonts w:ascii="Century Gothic" w:hAnsi="Century Gothic" w:cs="Courier New"/>
          <w:color w:val="000000"/>
          <w:sz w:val="24"/>
          <w:szCs w:val="24"/>
        </w:rPr>
        <w:t>, The Illinois Dep</w:t>
      </w:r>
      <w:r>
        <w:rPr>
          <w:rFonts w:ascii="Century Gothic" w:hAnsi="Century Gothic" w:cs="Courier New"/>
          <w:color w:val="000000"/>
          <w:sz w:val="24"/>
          <w:szCs w:val="24"/>
        </w:rPr>
        <w:t>artment of Natural Resources had</w:t>
      </w:r>
      <w:r w:rsidRPr="00FF74D1">
        <w:rPr>
          <w:rFonts w:ascii="Century Gothic" w:hAnsi="Century Gothic" w:cs="Courier New"/>
          <w:color w:val="000000"/>
          <w:sz w:val="24"/>
          <w:szCs w:val="24"/>
        </w:rPr>
        <w:t xml:space="preserve"> decided that all “Non-motorized watercraft, canoes, kayaks and paddle boats in Illinois are no longer required to be titled/registered in Illinois, unless the vessels have a motor or sail.  Water Usage Stamps are mandatory for all non-powered watercraft, </w:t>
      </w:r>
      <w:r w:rsidRPr="00FF74D1">
        <w:rPr>
          <w:rStyle w:val="Strong"/>
          <w:rFonts w:ascii="Century Gothic" w:hAnsi="Century Gothic" w:cs="Courier New"/>
          <w:color w:val="000000"/>
          <w:sz w:val="24"/>
          <w:szCs w:val="24"/>
        </w:rPr>
        <w:t>except those with an Illinois registration that doe</w:t>
      </w:r>
      <w:r>
        <w:rPr>
          <w:rStyle w:val="Strong"/>
          <w:rFonts w:ascii="Century Gothic" w:hAnsi="Century Gothic" w:cs="Courier New"/>
          <w:color w:val="000000"/>
          <w:sz w:val="24"/>
          <w:szCs w:val="24"/>
        </w:rPr>
        <w:t>s not expire until June 30, 2017 (“17</w:t>
      </w:r>
      <w:r w:rsidRPr="00FF74D1">
        <w:rPr>
          <w:rStyle w:val="Strong"/>
          <w:rFonts w:ascii="Century Gothic" w:hAnsi="Century Gothic" w:cs="Courier New"/>
          <w:color w:val="000000"/>
          <w:sz w:val="24"/>
          <w:szCs w:val="24"/>
        </w:rPr>
        <w:t>”).</w:t>
      </w:r>
      <w:r w:rsidRPr="00FF74D1">
        <w:rPr>
          <w:rFonts w:ascii="Century Gothic" w:hAnsi="Century Gothic" w:cs="Courier New"/>
          <w:color w:val="000000"/>
          <w:sz w:val="24"/>
          <w:szCs w:val="24"/>
        </w:rPr>
        <w:t> </w:t>
      </w:r>
    </w:p>
    <w:p w:rsidR="00D93F96" w:rsidRPr="00FF74D1" w:rsidRDefault="00D93F96" w:rsidP="00D93F96">
      <w:pPr>
        <w:jc w:val="both"/>
        <w:rPr>
          <w:rFonts w:ascii="Century Gothic" w:hAnsi="Century Gothic" w:cs="Courier New"/>
          <w:color w:val="000000"/>
          <w:sz w:val="24"/>
          <w:szCs w:val="24"/>
        </w:rPr>
      </w:pPr>
      <w:r w:rsidRPr="00FF74D1">
        <w:rPr>
          <w:rFonts w:ascii="Century Gothic" w:hAnsi="Century Gothic" w:cs="Courier New"/>
          <w:b/>
          <w:color w:val="000000"/>
          <w:sz w:val="24"/>
          <w:szCs w:val="24"/>
          <w:u w:val="single"/>
        </w:rPr>
        <w:t>In order to renew your City of Decatur boat permit on a non-motorized watercraft for the 201</w:t>
      </w:r>
      <w:r>
        <w:rPr>
          <w:rFonts w:ascii="Century Gothic" w:hAnsi="Century Gothic" w:cs="Courier New"/>
          <w:b/>
          <w:color w:val="000000"/>
          <w:sz w:val="24"/>
          <w:szCs w:val="24"/>
          <w:u w:val="single"/>
        </w:rPr>
        <w:t>6</w:t>
      </w:r>
      <w:r w:rsidRPr="00FF74D1">
        <w:rPr>
          <w:rFonts w:ascii="Century Gothic" w:hAnsi="Century Gothic" w:cs="Courier New"/>
          <w:b/>
          <w:color w:val="000000"/>
          <w:sz w:val="24"/>
          <w:szCs w:val="24"/>
          <w:u w:val="single"/>
        </w:rPr>
        <w:t xml:space="preserve"> year, you must provide a copy of a 201</w:t>
      </w:r>
      <w:r>
        <w:rPr>
          <w:rFonts w:ascii="Century Gothic" w:hAnsi="Century Gothic" w:cs="Courier New"/>
          <w:b/>
          <w:color w:val="000000"/>
          <w:sz w:val="24"/>
          <w:szCs w:val="24"/>
          <w:u w:val="single"/>
        </w:rPr>
        <w:t>6</w:t>
      </w:r>
      <w:r w:rsidRPr="00FF74D1">
        <w:rPr>
          <w:rFonts w:ascii="Century Gothic" w:hAnsi="Century Gothic" w:cs="Courier New"/>
          <w:b/>
          <w:color w:val="000000"/>
          <w:sz w:val="24"/>
          <w:szCs w:val="24"/>
          <w:u w:val="single"/>
        </w:rPr>
        <w:t xml:space="preserve"> Water Usage Stamp or the Illinois Registration that does not expire until June 30, 201</w:t>
      </w:r>
      <w:r>
        <w:rPr>
          <w:rFonts w:ascii="Century Gothic" w:hAnsi="Century Gothic" w:cs="Courier New"/>
          <w:b/>
          <w:color w:val="000000"/>
          <w:sz w:val="24"/>
          <w:szCs w:val="24"/>
          <w:u w:val="single"/>
        </w:rPr>
        <w:t>7</w:t>
      </w:r>
      <w:r w:rsidRPr="00FF74D1">
        <w:rPr>
          <w:rFonts w:ascii="Century Gothic" w:hAnsi="Century Gothic" w:cs="Courier New"/>
          <w:color w:val="000000"/>
          <w:sz w:val="24"/>
          <w:szCs w:val="24"/>
        </w:rPr>
        <w:t>.  If you will be mailing in your renewal, please enclose the copy with your bill and payment.   If you pay your bill online, you must take the copy with your email confirmation to the Lake Patrol Office.  If you pay at the City Of Decatur Cashier’s Window on the 2</w:t>
      </w:r>
      <w:r w:rsidRPr="00FF74D1">
        <w:rPr>
          <w:rFonts w:ascii="Century Gothic" w:hAnsi="Century Gothic" w:cs="Courier New"/>
          <w:color w:val="000000"/>
          <w:sz w:val="24"/>
          <w:szCs w:val="24"/>
          <w:vertAlign w:val="superscript"/>
        </w:rPr>
        <w:t>nd</w:t>
      </w:r>
      <w:r w:rsidRPr="00FF74D1">
        <w:rPr>
          <w:rFonts w:ascii="Century Gothic" w:hAnsi="Century Gothic" w:cs="Courier New"/>
          <w:color w:val="000000"/>
          <w:sz w:val="24"/>
          <w:szCs w:val="24"/>
        </w:rPr>
        <w:t xml:space="preserve"> floor of the Civic Center, a copy can be made at that time.</w:t>
      </w:r>
    </w:p>
    <w:p w:rsidR="00D93F96" w:rsidRDefault="00D93F96" w:rsidP="00D93F96">
      <w:pPr>
        <w:jc w:val="both"/>
        <w:rPr>
          <w:rFonts w:ascii="Century Gothic" w:hAnsi="Century Gothic" w:cs="Courier New"/>
          <w:color w:val="000000"/>
          <w:sz w:val="24"/>
          <w:szCs w:val="24"/>
        </w:rPr>
      </w:pPr>
      <w:r w:rsidRPr="00FF74D1">
        <w:rPr>
          <w:rFonts w:ascii="Century Gothic" w:hAnsi="Century Gothic" w:cs="Courier New"/>
          <w:color w:val="000000"/>
          <w:sz w:val="24"/>
          <w:szCs w:val="24"/>
        </w:rPr>
        <w:t>Per the Illinois DNR, the stamps are available over the counter from DNR Direct license and permit point of sale vendors.</w:t>
      </w:r>
    </w:p>
    <w:p w:rsidR="00EB4175" w:rsidRDefault="00D93F96" w:rsidP="00D93F96">
      <w:pPr>
        <w:jc w:val="both"/>
        <w:rPr>
          <w:rFonts w:ascii="Century Gothic" w:hAnsi="Century Gothic" w:cs="Courier New"/>
          <w:b/>
          <w:color w:val="000000"/>
          <w:sz w:val="24"/>
          <w:szCs w:val="24"/>
        </w:rPr>
      </w:pPr>
      <w:r w:rsidRPr="00D93F96">
        <w:rPr>
          <w:rFonts w:ascii="Century Gothic" w:hAnsi="Century Gothic" w:cs="Courier New"/>
          <w:b/>
          <w:color w:val="000000"/>
          <w:sz w:val="24"/>
          <w:szCs w:val="24"/>
        </w:rPr>
        <w:t xml:space="preserve">Water Usage Stamps can be purchased at the locations listed on the back. </w:t>
      </w:r>
    </w:p>
    <w:p w:rsidR="00D93F96" w:rsidRDefault="00D93F96" w:rsidP="00D93F96">
      <w:pPr>
        <w:jc w:val="both"/>
        <w:rPr>
          <w:rFonts w:ascii="Century Gothic" w:hAnsi="Century Gothic" w:cs="Courier New"/>
          <w:b/>
          <w:color w:val="000000"/>
          <w:sz w:val="24"/>
          <w:szCs w:val="24"/>
        </w:rPr>
      </w:pPr>
      <w:r>
        <w:rPr>
          <w:rFonts w:ascii="Century Gothic" w:hAnsi="Century Gothic" w:cs="Courier New"/>
          <w:b/>
          <w:color w:val="000000"/>
          <w:sz w:val="24"/>
          <w:szCs w:val="24"/>
        </w:rPr>
        <w:lastRenderedPageBreak/>
        <w:t xml:space="preserve">Water Usage Stamps can be purchased at these Macon County locations: </w:t>
      </w: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Archers Alley – 3113 N 22</w:t>
      </w:r>
      <w:r w:rsidRPr="00D93F96">
        <w:rPr>
          <w:rFonts w:ascii="Century Gothic" w:hAnsi="Century Gothic" w:cs="Courier New"/>
          <w:b/>
          <w:color w:val="000000"/>
          <w:sz w:val="24"/>
          <w:szCs w:val="24"/>
          <w:vertAlign w:val="superscript"/>
        </w:rPr>
        <w:t>nd</w:t>
      </w:r>
      <w:r>
        <w:rPr>
          <w:rFonts w:ascii="Century Gothic" w:hAnsi="Century Gothic" w:cs="Courier New"/>
          <w:b/>
          <w:color w:val="000000"/>
          <w:sz w:val="24"/>
          <w:szCs w:val="24"/>
        </w:rPr>
        <w:t xml:space="preserve"> St, Decatur IL</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Casey’s General Store #1766 – 1671 S Taylorville Rd,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Casey’s General Store #2591 – 950 State Highway 121, Mt Zion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County Market – 1450 E Pershing Rd,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Decatur Farm &amp; Fleet – 1191 Southside Dr,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LB’s </w:t>
      </w:r>
      <w:proofErr w:type="gramStart"/>
      <w:r>
        <w:rPr>
          <w:rFonts w:ascii="Century Gothic" w:hAnsi="Century Gothic" w:cs="Courier New"/>
          <w:b/>
          <w:color w:val="000000"/>
          <w:sz w:val="24"/>
          <w:szCs w:val="24"/>
        </w:rPr>
        <w:t>Outdoors</w:t>
      </w:r>
      <w:proofErr w:type="gramEnd"/>
      <w:r>
        <w:rPr>
          <w:rFonts w:ascii="Century Gothic" w:hAnsi="Century Gothic" w:cs="Courier New"/>
          <w:b/>
          <w:color w:val="000000"/>
          <w:sz w:val="24"/>
          <w:szCs w:val="24"/>
        </w:rPr>
        <w:t xml:space="preserve"> – 2350 E Logan St,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Macon County Rural King – 1920 S Mt Zion Rd,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Mike’s Tackle World – 2283 E Geddes Ave,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Walmart #1690 – 4224 N Prospect,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Walmart #2728 – 4625 E Maryland Ave, Decatur IL  </w:t>
      </w: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jc w:val="both"/>
        <w:rPr>
          <w:rFonts w:ascii="Century Gothic" w:hAnsi="Century Gothic" w:cs="Courier New"/>
          <w:b/>
          <w:color w:val="000000"/>
          <w:sz w:val="24"/>
          <w:szCs w:val="24"/>
        </w:rPr>
      </w:pPr>
      <w:r>
        <w:rPr>
          <w:rFonts w:ascii="Century Gothic" w:hAnsi="Century Gothic" w:cs="Courier New"/>
          <w:b/>
          <w:color w:val="000000"/>
          <w:sz w:val="24"/>
          <w:szCs w:val="24"/>
        </w:rPr>
        <w:t xml:space="preserve">Water Usage Stamps can be purchased at these Macon County locations: </w:t>
      </w:r>
    </w:p>
    <w:p w:rsidR="00D93F96" w:rsidRDefault="00D93F96" w:rsidP="00D93F96">
      <w:pPr>
        <w:spacing w:after="0" w:line="240" w:lineRule="auto"/>
        <w:jc w:val="both"/>
        <w:rPr>
          <w:rFonts w:ascii="Century Gothic" w:hAnsi="Century Gothic" w:cs="Courier New"/>
          <w:b/>
          <w:color w:val="000000"/>
          <w:sz w:val="24"/>
          <w:szCs w:val="24"/>
        </w:rPr>
      </w:pP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Archers Alley – 3113 N 22</w:t>
      </w:r>
      <w:r w:rsidRPr="00D93F96">
        <w:rPr>
          <w:rFonts w:ascii="Century Gothic" w:hAnsi="Century Gothic" w:cs="Courier New"/>
          <w:b/>
          <w:color w:val="000000"/>
          <w:sz w:val="24"/>
          <w:szCs w:val="24"/>
          <w:vertAlign w:val="superscript"/>
        </w:rPr>
        <w:t>nd</w:t>
      </w:r>
      <w:r>
        <w:rPr>
          <w:rFonts w:ascii="Century Gothic" w:hAnsi="Century Gothic" w:cs="Courier New"/>
          <w:b/>
          <w:color w:val="000000"/>
          <w:sz w:val="24"/>
          <w:szCs w:val="24"/>
        </w:rPr>
        <w:t xml:space="preserve"> St, Decatur IL</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Casey’s General Store #1766 – 1671 S Taylorville Rd,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Casey’s General Store #2591 – 950 State Highway 121, Mt Zion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County Market – 1450 E Pershing Rd,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Decatur Farm &amp; Fleet – 1191 Southside Dr, Decatur IL </w:t>
      </w:r>
    </w:p>
    <w:p w:rsidR="00D93F96" w:rsidRDefault="00D93F96" w:rsidP="00D93F96">
      <w:pPr>
        <w:spacing w:after="0" w:line="360" w:lineRule="auto"/>
        <w:jc w:val="both"/>
        <w:rPr>
          <w:rFonts w:ascii="Century Gothic" w:hAnsi="Century Gothic" w:cs="Courier New"/>
          <w:b/>
          <w:color w:val="000000"/>
          <w:sz w:val="24"/>
          <w:szCs w:val="24"/>
        </w:rPr>
      </w:pPr>
      <w:bookmarkStart w:id="0" w:name="_GoBack"/>
      <w:bookmarkEnd w:id="0"/>
      <w:r>
        <w:rPr>
          <w:rFonts w:ascii="Century Gothic" w:hAnsi="Century Gothic" w:cs="Courier New"/>
          <w:b/>
          <w:color w:val="000000"/>
          <w:sz w:val="24"/>
          <w:szCs w:val="24"/>
        </w:rPr>
        <w:tab/>
        <w:t xml:space="preserve">LB’s </w:t>
      </w:r>
      <w:proofErr w:type="gramStart"/>
      <w:r>
        <w:rPr>
          <w:rFonts w:ascii="Century Gothic" w:hAnsi="Century Gothic" w:cs="Courier New"/>
          <w:b/>
          <w:color w:val="000000"/>
          <w:sz w:val="24"/>
          <w:szCs w:val="24"/>
        </w:rPr>
        <w:t>Outdoors</w:t>
      </w:r>
      <w:proofErr w:type="gramEnd"/>
      <w:r>
        <w:rPr>
          <w:rFonts w:ascii="Century Gothic" w:hAnsi="Century Gothic" w:cs="Courier New"/>
          <w:b/>
          <w:color w:val="000000"/>
          <w:sz w:val="24"/>
          <w:szCs w:val="24"/>
        </w:rPr>
        <w:t xml:space="preserve"> – 2350 E Logan St,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Macon County Rural King – 1920 S Mt Zion Rd,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Mike’s Tackle World – 2283 E Geddes Ave,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Walmart #1690 – 4224 N Prospect, Decatur IL  </w:t>
      </w:r>
    </w:p>
    <w:p w:rsidR="00D93F96" w:rsidRDefault="00D93F96" w:rsidP="00D93F96">
      <w:pPr>
        <w:spacing w:after="0" w:line="360" w:lineRule="auto"/>
        <w:jc w:val="both"/>
        <w:rPr>
          <w:rFonts w:ascii="Century Gothic" w:hAnsi="Century Gothic" w:cs="Courier New"/>
          <w:b/>
          <w:color w:val="000000"/>
          <w:sz w:val="24"/>
          <w:szCs w:val="24"/>
        </w:rPr>
      </w:pPr>
      <w:r>
        <w:rPr>
          <w:rFonts w:ascii="Century Gothic" w:hAnsi="Century Gothic" w:cs="Courier New"/>
          <w:b/>
          <w:color w:val="000000"/>
          <w:sz w:val="24"/>
          <w:szCs w:val="24"/>
        </w:rPr>
        <w:tab/>
        <w:t xml:space="preserve">Walmart #2728 – 4625 E Maryland Ave, Decatur IL  </w:t>
      </w:r>
    </w:p>
    <w:p w:rsidR="00D93F96" w:rsidRDefault="00D93F96" w:rsidP="00D93F96">
      <w:pPr>
        <w:spacing w:after="0" w:line="240" w:lineRule="auto"/>
        <w:jc w:val="both"/>
        <w:rPr>
          <w:rFonts w:ascii="Century Gothic" w:hAnsi="Century Gothic" w:cs="Courier New"/>
          <w:color w:val="000000"/>
          <w:sz w:val="24"/>
          <w:szCs w:val="24"/>
        </w:rPr>
      </w:pPr>
      <w:r>
        <w:rPr>
          <w:rFonts w:ascii="Century Gothic" w:hAnsi="Century Gothic" w:cs="Courier New"/>
          <w:b/>
          <w:color w:val="000000"/>
          <w:sz w:val="24"/>
          <w:szCs w:val="24"/>
        </w:rPr>
        <w:tab/>
      </w:r>
    </w:p>
    <w:sectPr w:rsidR="00D93F96" w:rsidSect="00D93F9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3D"/>
    <w:rsid w:val="00192ABC"/>
    <w:rsid w:val="00452281"/>
    <w:rsid w:val="007527AF"/>
    <w:rsid w:val="007927D6"/>
    <w:rsid w:val="00883ECF"/>
    <w:rsid w:val="009640AB"/>
    <w:rsid w:val="009C4D80"/>
    <w:rsid w:val="00C9273D"/>
    <w:rsid w:val="00CD6CCE"/>
    <w:rsid w:val="00D93F96"/>
    <w:rsid w:val="00DE19A6"/>
    <w:rsid w:val="00EB4175"/>
    <w:rsid w:val="00F541A0"/>
    <w:rsid w:val="00FA1801"/>
    <w:rsid w:val="00FB0B92"/>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1E8D6-5DDF-4D56-B297-B139D3D6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ECF"/>
    <w:rPr>
      <w:b/>
      <w:bCs/>
    </w:rPr>
  </w:style>
  <w:style w:type="paragraph" w:styleId="BalloonText">
    <w:name w:val="Balloon Text"/>
    <w:basedOn w:val="Normal"/>
    <w:link w:val="BalloonTextChar"/>
    <w:uiPriority w:val="99"/>
    <w:semiHidden/>
    <w:unhideWhenUsed/>
    <w:rsid w:val="009C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cdshaffe</dc:creator>
  <cp:keywords/>
  <dc:description/>
  <cp:lastModifiedBy>McCoskey, Jenifer L</cp:lastModifiedBy>
  <cp:revision>2</cp:revision>
  <cp:lastPrinted>2016-03-21T19:42:00Z</cp:lastPrinted>
  <dcterms:created xsi:type="dcterms:W3CDTF">2016-09-22T17:58:00Z</dcterms:created>
  <dcterms:modified xsi:type="dcterms:W3CDTF">2016-09-22T17:58:00Z</dcterms:modified>
</cp:coreProperties>
</file>